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6913"/>
        <w:gridCol w:w="2834"/>
      </w:tblGrid>
      <w:tr w:rsidR="00252D4F" w:rsidRPr="00252D4F" w:rsidTr="007039BE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Карточка компании-клиента </w:t>
            </w:r>
          </w:p>
        </w:tc>
      </w:tr>
      <w:tr w:rsidR="00252D4F" w:rsidRPr="00252D4F" w:rsidTr="007039BE">
        <w:trPr>
          <w:trHeight w:val="345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314"/>
        </w:trPr>
        <w:tc>
          <w:tcPr>
            <w:tcW w:w="3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7039BE">
            <w:pPr>
              <w:pStyle w:val="1"/>
            </w:pPr>
            <w:r w:rsidRPr="00252D4F">
              <w:t>Полное официальное наименование  предприятия</w:t>
            </w:r>
          </w:p>
          <w:p w:rsidR="00252D4F" w:rsidRPr="00252D4F" w:rsidRDefault="00252D4F" w:rsidP="00FA3660">
            <w:pPr>
              <w:rPr>
                <w:rFonts w:eastAsia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 xml:space="preserve">(на русском и английском языке) 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2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Сокращенное наименование предприятия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53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Юридический адрес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70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Почтовый адрес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1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ИНН 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4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КПП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55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ОГРН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72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Банк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2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БИК банка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6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Расчётный счет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70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1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Директор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65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54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Тел.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72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Факс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48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9BE" w:rsidRPr="007039BE" w:rsidRDefault="00252D4F" w:rsidP="007039BE">
            <w:pPr>
              <w:rPr>
                <w:iCs/>
                <w:color w:val="1F497D"/>
                <w:sz w:val="28"/>
                <w:szCs w:val="28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e-</w:t>
            </w:r>
            <w:proofErr w:type="spellStart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mail</w:t>
            </w:r>
            <w:proofErr w:type="spellEnd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039BE" w:rsidRPr="007039BE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для отправки извещений о прибытии груза с предоставлением</w:t>
            </w:r>
            <w:r w:rsidR="007039BE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039BE" w:rsidRPr="00AC01DF">
              <w:rPr>
                <w:iCs/>
                <w:sz w:val="28"/>
                <w:szCs w:val="28"/>
              </w:rPr>
              <w:t>доп.  услуги «Отправка копий авианакладных и сопроводительной документации по электронной почте».</w:t>
            </w:r>
            <w:bookmarkStart w:id="0" w:name="_GoBack"/>
            <w:bookmarkEnd w:id="0"/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80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e-</w:t>
            </w:r>
            <w:proofErr w:type="spellStart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mail</w:t>
            </w:r>
            <w:proofErr w:type="spellEnd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039BE">
              <w:rPr>
                <w:rFonts w:eastAsia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для отправки финансовых документов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252D4F" w:rsidRPr="00252D4F" w:rsidTr="007039BE">
        <w:trPr>
          <w:trHeight w:val="25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9BE" w:rsidRPr="007039BE" w:rsidRDefault="00252D4F" w:rsidP="00FA36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Предпочтительный способ первичного извещения </w:t>
            </w:r>
          </w:p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(выбрать 1 приоритетный)</w:t>
            </w:r>
          </w:p>
        </w:tc>
      </w:tr>
      <w:tr w:rsidR="00252D4F" w:rsidRPr="00252D4F" w:rsidTr="007039BE">
        <w:trPr>
          <w:trHeight w:val="260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7039BE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E-</w:t>
            </w:r>
            <w:proofErr w:type="spellStart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mail</w:t>
            </w:r>
            <w:proofErr w:type="spellEnd"/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264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Телефон </w:t>
            </w: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(внести информацию о номере телефона)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269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SMS </w:t>
            </w: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(внести информацию о номере телефона)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345"/>
        </w:trPr>
        <w:tc>
          <w:tcPr>
            <w:tcW w:w="3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Телеграмма (платный способ информирования)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D4F" w:rsidRPr="00252D4F" w:rsidRDefault="00252D4F" w:rsidP="00FA366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330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330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бухгалтер                 </w:t>
            </w:r>
            <w:r w:rsidRPr="00252D4F"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  <w:t>подпись                 печать</w:t>
            </w: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2D4F" w:rsidRPr="00252D4F" w:rsidTr="007039BE">
        <w:trPr>
          <w:trHeight w:val="330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                                  </w:t>
            </w:r>
            <w:r w:rsidRPr="00252D4F"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  <w:t>подпись                 печать</w:t>
            </w:r>
            <w:r w:rsidRPr="00252D4F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D4F" w:rsidRPr="00252D4F" w:rsidRDefault="00252D4F" w:rsidP="00FA3660">
            <w:pP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570D1" w:rsidRDefault="00B570D1"/>
    <w:sectPr w:rsidR="00B5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4"/>
    <w:rsid w:val="00075074"/>
    <w:rsid w:val="00252D4F"/>
    <w:rsid w:val="007039BE"/>
    <w:rsid w:val="00AC01DF"/>
    <w:rsid w:val="00B570D1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39BE"/>
    <w:pPr>
      <w:keepNext/>
      <w:outlineLvl w:val="0"/>
    </w:pPr>
    <w:rPr>
      <w:rFonts w:eastAsia="Times New Roman" w:cs="Times New Roman"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BE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39BE"/>
    <w:pPr>
      <w:keepNext/>
      <w:outlineLvl w:val="0"/>
    </w:pPr>
    <w:rPr>
      <w:rFonts w:eastAsia="Times New Roman" w:cs="Times New Roman"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BE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Дарья Васильевна</dc:creator>
  <cp:lastModifiedBy>Шелконогова Ольга Игоревна</cp:lastModifiedBy>
  <cp:revision>2</cp:revision>
  <dcterms:created xsi:type="dcterms:W3CDTF">2020-10-02T07:06:00Z</dcterms:created>
  <dcterms:modified xsi:type="dcterms:W3CDTF">2020-10-02T07:06:00Z</dcterms:modified>
</cp:coreProperties>
</file>